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3E6" w:rsidRPr="00743D33" w:rsidRDefault="00743D33" w:rsidP="00FA43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43D33">
        <w:rPr>
          <w:rFonts w:ascii="Arial" w:eastAsia="Times New Roman" w:hAnsi="Arial" w:cs="Arial"/>
          <w:b/>
          <w:bCs/>
          <w:sz w:val="24"/>
          <w:szCs w:val="24"/>
        </w:rPr>
        <w:t>Notice no: ISE/003</w:t>
      </w:r>
      <w:r w:rsidR="00FA43E6" w:rsidRPr="00743D33">
        <w:rPr>
          <w:rFonts w:ascii="Arial" w:eastAsia="Times New Roman" w:hAnsi="Arial" w:cs="Arial"/>
          <w:b/>
          <w:bCs/>
          <w:sz w:val="24"/>
          <w:szCs w:val="24"/>
        </w:rPr>
        <w:t>/11-12                                   </w:t>
      </w:r>
      <w:proofErr w:type="gramStart"/>
      <w:r>
        <w:rPr>
          <w:rFonts w:ascii="Arial" w:eastAsia="Times New Roman" w:hAnsi="Arial" w:cs="Arial"/>
          <w:b/>
          <w:bCs/>
          <w:sz w:val="24"/>
          <w:szCs w:val="24"/>
        </w:rPr>
        <w:t>Date </w:t>
      </w:r>
      <w:r w:rsidR="00FA43E6" w:rsidRPr="00743D33">
        <w:rPr>
          <w:rFonts w:ascii="Arial" w:eastAsia="Times New Roman" w:hAnsi="Arial" w:cs="Arial"/>
          <w:b/>
          <w:bCs/>
          <w:sz w:val="24"/>
          <w:szCs w:val="24"/>
        </w:rPr>
        <w:t>:</w:t>
      </w:r>
      <w:proofErr w:type="gramEnd"/>
      <w:r w:rsidR="00FA43E6" w:rsidRPr="00743D33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743D33">
        <w:rPr>
          <w:rFonts w:ascii="Arial" w:hAnsi="Arial" w:cs="Arial"/>
          <w:b/>
          <w:bCs/>
          <w:sz w:val="24"/>
          <w:szCs w:val="24"/>
        </w:rPr>
        <w:t>Wednesday, February 22, 2012</w:t>
      </w:r>
    </w:p>
    <w:p w:rsidR="00FA43E6" w:rsidRPr="00743D33" w:rsidRDefault="00FA43E6" w:rsidP="00FA43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43D33">
        <w:rPr>
          <w:rFonts w:ascii="Arial" w:eastAsia="Times New Roman" w:hAnsi="Arial" w:cs="Arial"/>
          <w:sz w:val="24"/>
          <w:szCs w:val="24"/>
        </w:rPr>
        <w:t> </w:t>
      </w:r>
    </w:p>
    <w:p w:rsidR="00743D33" w:rsidRPr="00743D33" w:rsidRDefault="00FA43E6" w:rsidP="00743D33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43D33">
        <w:rPr>
          <w:rFonts w:ascii="Arial" w:eastAsia="Times New Roman" w:hAnsi="Arial" w:cs="Arial"/>
          <w:b/>
          <w:bCs/>
          <w:sz w:val="24"/>
          <w:szCs w:val="24"/>
        </w:rPr>
        <w:t xml:space="preserve">Subject    </w:t>
      </w:r>
      <w:r w:rsidR="00743D33" w:rsidRPr="00743D33">
        <w:rPr>
          <w:rFonts w:ascii="Arial" w:eastAsia="Times New Roman" w:hAnsi="Arial" w:cs="Arial"/>
          <w:b/>
          <w:bCs/>
          <w:sz w:val="24"/>
          <w:szCs w:val="24"/>
        </w:rPr>
        <w:t xml:space="preserve">: </w:t>
      </w:r>
      <w:r w:rsidR="00743D33" w:rsidRPr="00743D33">
        <w:rPr>
          <w:rFonts w:ascii="Arial" w:hAnsi="Arial" w:cs="Arial"/>
          <w:b/>
          <w:bCs/>
          <w:sz w:val="24"/>
          <w:szCs w:val="24"/>
        </w:rPr>
        <w:t xml:space="preserve">SEBI Order against 9 entities in the matter of </w:t>
      </w:r>
      <w:proofErr w:type="spellStart"/>
      <w:r w:rsidR="00743D33" w:rsidRPr="00743D33">
        <w:rPr>
          <w:rFonts w:ascii="Arial" w:hAnsi="Arial" w:cs="Arial"/>
          <w:b/>
          <w:bCs/>
          <w:sz w:val="24"/>
          <w:szCs w:val="24"/>
        </w:rPr>
        <w:t>Adani</w:t>
      </w:r>
      <w:proofErr w:type="spellEnd"/>
      <w:r w:rsidR="00743D33" w:rsidRPr="00743D33">
        <w:rPr>
          <w:rFonts w:ascii="Arial" w:hAnsi="Arial" w:cs="Arial"/>
          <w:b/>
          <w:bCs/>
          <w:sz w:val="24"/>
          <w:szCs w:val="24"/>
        </w:rPr>
        <w:t xml:space="preserve"> Exports Limited.</w:t>
      </w:r>
    </w:p>
    <w:p w:rsidR="00FA43E6" w:rsidRPr="00743D33" w:rsidRDefault="00FA43E6" w:rsidP="00743D3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43D33">
        <w:rPr>
          <w:rFonts w:ascii="Arial" w:eastAsia="Times New Roman" w:hAnsi="Arial" w:cs="Arial"/>
          <w:sz w:val="24"/>
          <w:szCs w:val="24"/>
        </w:rPr>
        <w:t> </w:t>
      </w:r>
    </w:p>
    <w:p w:rsidR="00FA43E6" w:rsidRPr="00743D33" w:rsidRDefault="00FA43E6" w:rsidP="00FA43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43D33">
        <w:rPr>
          <w:rFonts w:ascii="Arial" w:eastAsia="Times New Roman" w:hAnsi="Arial" w:cs="Arial"/>
          <w:b/>
          <w:bCs/>
          <w:sz w:val="24"/>
          <w:szCs w:val="24"/>
        </w:rPr>
        <w:t>To</w:t>
      </w:r>
    </w:p>
    <w:p w:rsidR="00FA43E6" w:rsidRPr="00743D33" w:rsidRDefault="00FA43E6" w:rsidP="00FA43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43D33">
        <w:rPr>
          <w:rFonts w:ascii="Arial" w:eastAsia="Times New Roman" w:hAnsi="Arial" w:cs="Arial"/>
          <w:sz w:val="24"/>
          <w:szCs w:val="24"/>
        </w:rPr>
        <w:t> </w:t>
      </w:r>
    </w:p>
    <w:p w:rsidR="00FA43E6" w:rsidRPr="00743D33" w:rsidRDefault="00FA43E6" w:rsidP="00FA43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43D33">
        <w:rPr>
          <w:rFonts w:ascii="Arial" w:eastAsia="Times New Roman" w:hAnsi="Arial" w:cs="Arial"/>
          <w:b/>
          <w:bCs/>
          <w:sz w:val="24"/>
          <w:szCs w:val="24"/>
        </w:rPr>
        <w:t>All Trading Members of the Exchange</w:t>
      </w:r>
    </w:p>
    <w:p w:rsidR="00FA43E6" w:rsidRPr="00743D33" w:rsidRDefault="00FA43E6" w:rsidP="00FA43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43D33">
        <w:rPr>
          <w:rFonts w:ascii="Arial" w:eastAsia="Times New Roman" w:hAnsi="Arial" w:cs="Arial"/>
          <w:sz w:val="24"/>
          <w:szCs w:val="24"/>
        </w:rPr>
        <w:t> </w:t>
      </w:r>
    </w:p>
    <w:p w:rsidR="00FA43E6" w:rsidRPr="00743D33" w:rsidRDefault="00FA43E6" w:rsidP="00FA43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43D33">
        <w:rPr>
          <w:rFonts w:ascii="Arial" w:eastAsia="Times New Roman" w:hAnsi="Arial" w:cs="Arial"/>
          <w:b/>
          <w:bCs/>
          <w:sz w:val="24"/>
          <w:szCs w:val="24"/>
        </w:rPr>
        <w:t xml:space="preserve">Sub:  Order Under Sections 11, 11B and 11(4) of Securities and Exchange Board of India Act, 1992 in respect of </w:t>
      </w:r>
      <w:proofErr w:type="spellStart"/>
      <w:r w:rsidRPr="00743D33">
        <w:rPr>
          <w:rFonts w:ascii="Arial" w:eastAsia="Times New Roman" w:hAnsi="Arial" w:cs="Arial"/>
          <w:b/>
          <w:bCs/>
          <w:sz w:val="24"/>
          <w:szCs w:val="24"/>
        </w:rPr>
        <w:t>Govind</w:t>
      </w:r>
      <w:proofErr w:type="spellEnd"/>
      <w:r w:rsidRPr="00743D33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proofErr w:type="spellStart"/>
      <w:r w:rsidRPr="00743D33">
        <w:rPr>
          <w:rFonts w:ascii="Arial" w:eastAsia="Times New Roman" w:hAnsi="Arial" w:cs="Arial"/>
          <w:b/>
          <w:bCs/>
          <w:sz w:val="24"/>
          <w:szCs w:val="24"/>
        </w:rPr>
        <w:t>Chichani</w:t>
      </w:r>
      <w:proofErr w:type="spellEnd"/>
      <w:r w:rsidRPr="00743D33">
        <w:rPr>
          <w:rFonts w:ascii="Arial" w:eastAsia="Times New Roman" w:hAnsi="Arial" w:cs="Arial"/>
          <w:b/>
          <w:bCs/>
          <w:sz w:val="24"/>
          <w:szCs w:val="24"/>
        </w:rPr>
        <w:t xml:space="preserve">, </w:t>
      </w:r>
      <w:proofErr w:type="spellStart"/>
      <w:r w:rsidRPr="00743D33">
        <w:rPr>
          <w:rFonts w:ascii="Arial" w:eastAsia="Times New Roman" w:hAnsi="Arial" w:cs="Arial"/>
          <w:b/>
          <w:bCs/>
          <w:sz w:val="24"/>
          <w:szCs w:val="24"/>
        </w:rPr>
        <w:t>Kamlesh</w:t>
      </w:r>
      <w:proofErr w:type="spellEnd"/>
      <w:r w:rsidRPr="00743D33">
        <w:rPr>
          <w:rFonts w:ascii="Arial" w:eastAsia="Times New Roman" w:hAnsi="Arial" w:cs="Arial"/>
          <w:b/>
          <w:bCs/>
          <w:sz w:val="24"/>
          <w:szCs w:val="24"/>
        </w:rPr>
        <w:t xml:space="preserve"> Jain, </w:t>
      </w:r>
      <w:proofErr w:type="spellStart"/>
      <w:r w:rsidRPr="00743D33">
        <w:rPr>
          <w:rFonts w:ascii="Arial" w:eastAsia="Times New Roman" w:hAnsi="Arial" w:cs="Arial"/>
          <w:b/>
          <w:bCs/>
          <w:sz w:val="24"/>
          <w:szCs w:val="24"/>
        </w:rPr>
        <w:t>Abhayraj</w:t>
      </w:r>
      <w:proofErr w:type="spellEnd"/>
      <w:r w:rsidRPr="00743D33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proofErr w:type="spellStart"/>
      <w:r w:rsidRPr="00743D33">
        <w:rPr>
          <w:rFonts w:ascii="Arial" w:eastAsia="Times New Roman" w:hAnsi="Arial" w:cs="Arial"/>
          <w:b/>
          <w:bCs/>
          <w:sz w:val="24"/>
          <w:szCs w:val="24"/>
        </w:rPr>
        <w:t>Shukla</w:t>
      </w:r>
      <w:proofErr w:type="spellEnd"/>
      <w:r w:rsidRPr="00743D33">
        <w:rPr>
          <w:rFonts w:ascii="Arial" w:eastAsia="Times New Roman" w:hAnsi="Arial" w:cs="Arial"/>
          <w:b/>
          <w:bCs/>
          <w:sz w:val="24"/>
          <w:szCs w:val="24"/>
        </w:rPr>
        <w:t xml:space="preserve">, </w:t>
      </w:r>
      <w:proofErr w:type="spellStart"/>
      <w:r w:rsidRPr="00743D33">
        <w:rPr>
          <w:rFonts w:ascii="Arial" w:eastAsia="Times New Roman" w:hAnsi="Arial" w:cs="Arial"/>
          <w:b/>
          <w:bCs/>
          <w:sz w:val="24"/>
          <w:szCs w:val="24"/>
        </w:rPr>
        <w:t>Mayrose</w:t>
      </w:r>
      <w:proofErr w:type="spellEnd"/>
      <w:r w:rsidRPr="00743D33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proofErr w:type="spellStart"/>
      <w:r w:rsidRPr="00743D33">
        <w:rPr>
          <w:rFonts w:ascii="Arial" w:eastAsia="Times New Roman" w:hAnsi="Arial" w:cs="Arial"/>
          <w:b/>
          <w:bCs/>
          <w:sz w:val="24"/>
          <w:szCs w:val="24"/>
        </w:rPr>
        <w:t>Capfin</w:t>
      </w:r>
      <w:proofErr w:type="spellEnd"/>
      <w:r w:rsidRPr="00743D33">
        <w:rPr>
          <w:rFonts w:ascii="Arial" w:eastAsia="Times New Roman" w:hAnsi="Arial" w:cs="Arial"/>
          <w:b/>
          <w:bCs/>
          <w:sz w:val="24"/>
          <w:szCs w:val="24"/>
        </w:rPr>
        <w:t xml:space="preserve"> Pvt. Ltd., </w:t>
      </w:r>
      <w:proofErr w:type="spellStart"/>
      <w:r w:rsidRPr="00743D33">
        <w:rPr>
          <w:rFonts w:ascii="Arial" w:eastAsia="Times New Roman" w:hAnsi="Arial" w:cs="Arial"/>
          <w:b/>
          <w:bCs/>
          <w:sz w:val="24"/>
          <w:szCs w:val="24"/>
        </w:rPr>
        <w:t>Adhunik</w:t>
      </w:r>
      <w:proofErr w:type="spellEnd"/>
      <w:r w:rsidRPr="00743D33">
        <w:rPr>
          <w:rFonts w:ascii="Arial" w:eastAsia="Times New Roman" w:hAnsi="Arial" w:cs="Arial"/>
          <w:b/>
          <w:bCs/>
          <w:sz w:val="24"/>
          <w:szCs w:val="24"/>
        </w:rPr>
        <w:t xml:space="preserve"> Finance Pvt. Ltd., Ashok Kumar </w:t>
      </w:r>
      <w:proofErr w:type="spellStart"/>
      <w:r w:rsidRPr="00743D33">
        <w:rPr>
          <w:rFonts w:ascii="Arial" w:eastAsia="Times New Roman" w:hAnsi="Arial" w:cs="Arial"/>
          <w:b/>
          <w:bCs/>
          <w:sz w:val="24"/>
          <w:szCs w:val="24"/>
        </w:rPr>
        <w:t>Choudhary</w:t>
      </w:r>
      <w:proofErr w:type="spellEnd"/>
      <w:r w:rsidRPr="00743D33">
        <w:rPr>
          <w:rFonts w:ascii="Arial" w:eastAsia="Times New Roman" w:hAnsi="Arial" w:cs="Arial"/>
          <w:b/>
          <w:bCs/>
          <w:sz w:val="24"/>
          <w:szCs w:val="24"/>
        </w:rPr>
        <w:t xml:space="preserve"> and RS Investments   in the matter of Sun </w:t>
      </w:r>
      <w:proofErr w:type="spellStart"/>
      <w:r w:rsidRPr="00743D33">
        <w:rPr>
          <w:rFonts w:ascii="Arial" w:eastAsia="Times New Roman" w:hAnsi="Arial" w:cs="Arial"/>
          <w:b/>
          <w:bCs/>
          <w:sz w:val="24"/>
          <w:szCs w:val="24"/>
        </w:rPr>
        <w:t>Infoways</w:t>
      </w:r>
      <w:proofErr w:type="spellEnd"/>
      <w:r w:rsidRPr="00743D33">
        <w:rPr>
          <w:rFonts w:ascii="Arial" w:eastAsia="Times New Roman" w:hAnsi="Arial" w:cs="Arial"/>
          <w:b/>
          <w:bCs/>
          <w:sz w:val="24"/>
          <w:szCs w:val="24"/>
        </w:rPr>
        <w:t xml:space="preserve"> Ltd.</w:t>
      </w:r>
    </w:p>
    <w:p w:rsidR="00FA43E6" w:rsidRPr="00743D33" w:rsidRDefault="00FA43E6" w:rsidP="00FA43E6">
      <w:pPr>
        <w:spacing w:after="0" w:line="240" w:lineRule="auto"/>
        <w:ind w:hanging="720"/>
        <w:jc w:val="both"/>
        <w:rPr>
          <w:rFonts w:ascii="Arial" w:eastAsia="Times New Roman" w:hAnsi="Arial" w:cs="Arial"/>
          <w:sz w:val="24"/>
          <w:szCs w:val="24"/>
        </w:rPr>
      </w:pPr>
      <w:r w:rsidRPr="00743D33">
        <w:rPr>
          <w:rFonts w:ascii="Arial" w:eastAsia="Times New Roman" w:hAnsi="Arial" w:cs="Arial"/>
          <w:sz w:val="24"/>
          <w:szCs w:val="24"/>
        </w:rPr>
        <w:t> </w:t>
      </w:r>
    </w:p>
    <w:p w:rsidR="00FA43E6" w:rsidRPr="00743D33" w:rsidRDefault="00FA43E6" w:rsidP="00FA43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43D33">
        <w:rPr>
          <w:rFonts w:ascii="Arial" w:eastAsia="Times New Roman" w:hAnsi="Arial" w:cs="Arial"/>
          <w:sz w:val="24"/>
          <w:szCs w:val="24"/>
        </w:rPr>
        <w:t xml:space="preserve">SEBI vide its order no. WTM/PS/39/IVD/ID-06/DEC/2011 dated December 26, 2011 has inter-alia restrained the entities </w:t>
      </w:r>
      <w:proofErr w:type="spellStart"/>
      <w:r w:rsidRPr="00743D33">
        <w:rPr>
          <w:rFonts w:ascii="Arial" w:eastAsia="Times New Roman" w:hAnsi="Arial" w:cs="Arial"/>
          <w:sz w:val="24"/>
          <w:szCs w:val="24"/>
        </w:rPr>
        <w:t>Govind</w:t>
      </w:r>
      <w:proofErr w:type="spellEnd"/>
      <w:r w:rsidRPr="00743D3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43D33">
        <w:rPr>
          <w:rFonts w:ascii="Arial" w:eastAsia="Times New Roman" w:hAnsi="Arial" w:cs="Arial"/>
          <w:sz w:val="24"/>
          <w:szCs w:val="24"/>
        </w:rPr>
        <w:t>Chichani</w:t>
      </w:r>
      <w:proofErr w:type="spellEnd"/>
      <w:r w:rsidRPr="00743D33">
        <w:rPr>
          <w:rFonts w:ascii="Arial" w:eastAsia="Times New Roman" w:hAnsi="Arial" w:cs="Arial"/>
          <w:sz w:val="24"/>
          <w:szCs w:val="24"/>
        </w:rPr>
        <w:t xml:space="preserve"> (PAN AAAHG2470A), </w:t>
      </w:r>
      <w:proofErr w:type="spellStart"/>
      <w:r w:rsidRPr="00743D33">
        <w:rPr>
          <w:rFonts w:ascii="Arial" w:eastAsia="Times New Roman" w:hAnsi="Arial" w:cs="Arial"/>
          <w:sz w:val="24"/>
          <w:szCs w:val="24"/>
        </w:rPr>
        <w:t>Kamlesh</w:t>
      </w:r>
      <w:proofErr w:type="spellEnd"/>
      <w:r w:rsidRPr="00743D33">
        <w:rPr>
          <w:rFonts w:ascii="Arial" w:eastAsia="Times New Roman" w:hAnsi="Arial" w:cs="Arial"/>
          <w:sz w:val="24"/>
          <w:szCs w:val="24"/>
        </w:rPr>
        <w:t xml:space="preserve"> Jain (PAN ACRPJ9758K), </w:t>
      </w:r>
      <w:proofErr w:type="spellStart"/>
      <w:r w:rsidRPr="00743D33">
        <w:rPr>
          <w:rFonts w:ascii="Arial" w:eastAsia="Times New Roman" w:hAnsi="Arial" w:cs="Arial"/>
          <w:sz w:val="24"/>
          <w:szCs w:val="24"/>
        </w:rPr>
        <w:t>Abhayraj</w:t>
      </w:r>
      <w:proofErr w:type="spellEnd"/>
      <w:r w:rsidRPr="00743D3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43D33">
        <w:rPr>
          <w:rFonts w:ascii="Arial" w:eastAsia="Times New Roman" w:hAnsi="Arial" w:cs="Arial"/>
          <w:sz w:val="24"/>
          <w:szCs w:val="24"/>
        </w:rPr>
        <w:t>Shukla</w:t>
      </w:r>
      <w:proofErr w:type="spellEnd"/>
      <w:r w:rsidRPr="00743D33">
        <w:rPr>
          <w:rFonts w:ascii="Arial" w:eastAsia="Times New Roman" w:hAnsi="Arial" w:cs="Arial"/>
          <w:sz w:val="24"/>
          <w:szCs w:val="24"/>
        </w:rPr>
        <w:t xml:space="preserve"> (PAN AABPS3909F), </w:t>
      </w:r>
      <w:proofErr w:type="spellStart"/>
      <w:r w:rsidRPr="00743D33">
        <w:rPr>
          <w:rFonts w:ascii="Arial" w:eastAsia="Times New Roman" w:hAnsi="Arial" w:cs="Arial"/>
          <w:sz w:val="24"/>
          <w:szCs w:val="24"/>
        </w:rPr>
        <w:t>Mayrose</w:t>
      </w:r>
      <w:proofErr w:type="spellEnd"/>
      <w:r w:rsidRPr="00743D3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43D33">
        <w:rPr>
          <w:rFonts w:ascii="Arial" w:eastAsia="Times New Roman" w:hAnsi="Arial" w:cs="Arial"/>
          <w:sz w:val="24"/>
          <w:szCs w:val="24"/>
        </w:rPr>
        <w:t>Capfin</w:t>
      </w:r>
      <w:proofErr w:type="spellEnd"/>
      <w:r w:rsidRPr="00743D33">
        <w:rPr>
          <w:rFonts w:ascii="Arial" w:eastAsia="Times New Roman" w:hAnsi="Arial" w:cs="Arial"/>
          <w:sz w:val="24"/>
          <w:szCs w:val="24"/>
        </w:rPr>
        <w:t xml:space="preserve"> Pvt. Ltd. (PAN AACCM4957H), </w:t>
      </w:r>
      <w:proofErr w:type="spellStart"/>
      <w:r w:rsidRPr="00743D33">
        <w:rPr>
          <w:rFonts w:ascii="Arial" w:eastAsia="Times New Roman" w:hAnsi="Arial" w:cs="Arial"/>
          <w:sz w:val="24"/>
          <w:szCs w:val="24"/>
        </w:rPr>
        <w:t>Adhunik</w:t>
      </w:r>
      <w:proofErr w:type="spellEnd"/>
      <w:r w:rsidRPr="00743D33">
        <w:rPr>
          <w:rFonts w:ascii="Arial" w:eastAsia="Times New Roman" w:hAnsi="Arial" w:cs="Arial"/>
          <w:sz w:val="24"/>
          <w:szCs w:val="24"/>
        </w:rPr>
        <w:t xml:space="preserve"> Finance Pvt. Ltd. (PAN AACCA3263G) and RS Investments (having address C/o Sanjay Gupta, 22-Prakashdeep building, Near Delhi Medical Association Hall,  </w:t>
      </w:r>
      <w:proofErr w:type="spellStart"/>
      <w:r w:rsidRPr="00743D33">
        <w:rPr>
          <w:rFonts w:ascii="Arial" w:eastAsia="Times New Roman" w:hAnsi="Arial" w:cs="Arial"/>
          <w:sz w:val="24"/>
          <w:szCs w:val="24"/>
        </w:rPr>
        <w:t>Ansari</w:t>
      </w:r>
      <w:proofErr w:type="spellEnd"/>
      <w:r w:rsidRPr="00743D33">
        <w:rPr>
          <w:rFonts w:ascii="Arial" w:eastAsia="Times New Roman" w:hAnsi="Arial" w:cs="Arial"/>
          <w:sz w:val="24"/>
          <w:szCs w:val="24"/>
        </w:rPr>
        <w:t xml:space="preserve"> road, </w:t>
      </w:r>
      <w:proofErr w:type="spellStart"/>
      <w:r w:rsidRPr="00743D33">
        <w:rPr>
          <w:rFonts w:ascii="Arial" w:eastAsia="Times New Roman" w:hAnsi="Arial" w:cs="Arial"/>
          <w:sz w:val="24"/>
          <w:szCs w:val="24"/>
        </w:rPr>
        <w:t>Daryagunj</w:t>
      </w:r>
      <w:proofErr w:type="spellEnd"/>
      <w:r w:rsidRPr="00743D33">
        <w:rPr>
          <w:rFonts w:ascii="Arial" w:eastAsia="Times New Roman" w:hAnsi="Arial" w:cs="Arial"/>
          <w:sz w:val="24"/>
          <w:szCs w:val="24"/>
        </w:rPr>
        <w:t xml:space="preserve">,  New Delhi - 110 002 and C/o Sanjay Gupta, C/o, </w:t>
      </w:r>
      <w:proofErr w:type="spellStart"/>
      <w:r w:rsidRPr="00743D33">
        <w:rPr>
          <w:rFonts w:ascii="Arial" w:eastAsia="Times New Roman" w:hAnsi="Arial" w:cs="Arial"/>
          <w:sz w:val="24"/>
          <w:szCs w:val="24"/>
        </w:rPr>
        <w:t>Ramesh</w:t>
      </w:r>
      <w:proofErr w:type="spellEnd"/>
      <w:r w:rsidRPr="00743D33">
        <w:rPr>
          <w:rFonts w:ascii="Arial" w:eastAsia="Times New Roman" w:hAnsi="Arial" w:cs="Arial"/>
          <w:sz w:val="24"/>
          <w:szCs w:val="24"/>
        </w:rPr>
        <w:t xml:space="preserve"> Paper Mart,  913/17 </w:t>
      </w:r>
      <w:proofErr w:type="spellStart"/>
      <w:r w:rsidRPr="00743D33">
        <w:rPr>
          <w:rFonts w:ascii="Arial" w:eastAsia="Times New Roman" w:hAnsi="Arial" w:cs="Arial"/>
          <w:sz w:val="24"/>
          <w:szCs w:val="24"/>
        </w:rPr>
        <w:t>Mela</w:t>
      </w:r>
      <w:proofErr w:type="spellEnd"/>
      <w:r w:rsidRPr="00743D33">
        <w:rPr>
          <w:rFonts w:ascii="Arial" w:eastAsia="Times New Roman" w:hAnsi="Arial" w:cs="Arial"/>
          <w:sz w:val="24"/>
          <w:szCs w:val="24"/>
        </w:rPr>
        <w:t xml:space="preserve"> ram market, </w:t>
      </w:r>
      <w:proofErr w:type="spellStart"/>
      <w:r w:rsidRPr="00743D33">
        <w:rPr>
          <w:rFonts w:ascii="Arial" w:eastAsia="Times New Roman" w:hAnsi="Arial" w:cs="Arial"/>
          <w:sz w:val="24"/>
          <w:szCs w:val="24"/>
        </w:rPr>
        <w:t>Chawri</w:t>
      </w:r>
      <w:proofErr w:type="spellEnd"/>
      <w:r w:rsidRPr="00743D3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43D33">
        <w:rPr>
          <w:rFonts w:ascii="Arial" w:eastAsia="Times New Roman" w:hAnsi="Arial" w:cs="Arial"/>
          <w:sz w:val="24"/>
          <w:szCs w:val="24"/>
        </w:rPr>
        <w:t>Bajar</w:t>
      </w:r>
      <w:proofErr w:type="spellEnd"/>
      <w:r w:rsidRPr="00743D33">
        <w:rPr>
          <w:rFonts w:ascii="Arial" w:eastAsia="Times New Roman" w:hAnsi="Arial" w:cs="Arial"/>
          <w:sz w:val="24"/>
          <w:szCs w:val="24"/>
        </w:rPr>
        <w:t>, Delhi - 110 006) from accessing the securities market and prohibited them from buying, selling or otherwise dealing in securities, directly or indirectly, for a period of 1 (one) year.</w:t>
      </w:r>
    </w:p>
    <w:p w:rsidR="00FA43E6" w:rsidRPr="00743D33" w:rsidRDefault="00FA43E6" w:rsidP="00FA43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43D33">
        <w:rPr>
          <w:rFonts w:ascii="Arial" w:eastAsia="Times New Roman" w:hAnsi="Arial" w:cs="Arial"/>
          <w:sz w:val="24"/>
          <w:szCs w:val="24"/>
        </w:rPr>
        <w:t> </w:t>
      </w:r>
    </w:p>
    <w:p w:rsidR="00FA43E6" w:rsidRPr="00743D33" w:rsidRDefault="00FA43E6" w:rsidP="00FA43E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43D33">
        <w:rPr>
          <w:rFonts w:ascii="Arial" w:eastAsia="Times New Roman" w:hAnsi="Arial" w:cs="Arial"/>
          <w:sz w:val="24"/>
          <w:szCs w:val="24"/>
        </w:rPr>
        <w:t>This order shall come into effect immediately.</w:t>
      </w:r>
    </w:p>
    <w:p w:rsidR="00FA43E6" w:rsidRPr="00743D33" w:rsidRDefault="00FA43E6" w:rsidP="00FA43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43D33">
        <w:rPr>
          <w:rFonts w:ascii="Arial" w:eastAsia="Times New Roman" w:hAnsi="Arial" w:cs="Arial"/>
          <w:sz w:val="24"/>
          <w:szCs w:val="24"/>
        </w:rPr>
        <w:t> </w:t>
      </w:r>
    </w:p>
    <w:p w:rsidR="00FA43E6" w:rsidRPr="00743D33" w:rsidRDefault="00FA43E6" w:rsidP="00FA43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43D33">
        <w:rPr>
          <w:rFonts w:ascii="Arial" w:eastAsia="Times New Roman" w:hAnsi="Arial" w:cs="Arial"/>
          <w:sz w:val="24"/>
          <w:szCs w:val="24"/>
        </w:rPr>
        <w:t xml:space="preserve">The said order is available on the SEBI website </w:t>
      </w:r>
      <w:hyperlink r:id="rId4" w:history="1">
        <w:r w:rsidRPr="00743D33">
          <w:rPr>
            <w:rFonts w:ascii="Arial" w:eastAsia="Times New Roman" w:hAnsi="Arial" w:cs="Arial"/>
            <w:sz w:val="24"/>
            <w:szCs w:val="24"/>
          </w:rPr>
          <w:t>www.sebi.gov.in</w:t>
        </w:r>
      </w:hyperlink>
    </w:p>
    <w:p w:rsidR="00FA43E6" w:rsidRPr="00743D33" w:rsidRDefault="00FA43E6" w:rsidP="00FA43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43D33">
        <w:rPr>
          <w:rFonts w:ascii="Arial" w:eastAsia="Times New Roman" w:hAnsi="Arial" w:cs="Arial"/>
          <w:sz w:val="24"/>
          <w:szCs w:val="24"/>
        </w:rPr>
        <w:t> </w:t>
      </w:r>
    </w:p>
    <w:p w:rsidR="00FA43E6" w:rsidRPr="00743D33" w:rsidRDefault="00FA43E6" w:rsidP="00FA43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43D33">
        <w:rPr>
          <w:rFonts w:ascii="Arial" w:eastAsia="Times New Roman" w:hAnsi="Arial" w:cs="Arial"/>
          <w:sz w:val="24"/>
          <w:szCs w:val="24"/>
        </w:rPr>
        <w:t>Trading members are advised to take note of the same.</w:t>
      </w:r>
    </w:p>
    <w:p w:rsidR="00FA43E6" w:rsidRPr="00743D33" w:rsidRDefault="00FA43E6" w:rsidP="00FA43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43D33">
        <w:rPr>
          <w:rFonts w:ascii="Arial" w:eastAsia="Times New Roman" w:hAnsi="Arial" w:cs="Arial"/>
          <w:sz w:val="24"/>
          <w:szCs w:val="24"/>
        </w:rPr>
        <w:t> </w:t>
      </w:r>
    </w:p>
    <w:p w:rsidR="00FA43E6" w:rsidRPr="00743D33" w:rsidRDefault="00FA43E6" w:rsidP="00FA43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43D33">
        <w:rPr>
          <w:rFonts w:ascii="Arial" w:eastAsia="Times New Roman" w:hAnsi="Arial" w:cs="Arial"/>
          <w:sz w:val="24"/>
          <w:szCs w:val="24"/>
        </w:rPr>
        <w:t> </w:t>
      </w:r>
    </w:p>
    <w:p w:rsidR="00FA43E6" w:rsidRPr="00743D33" w:rsidRDefault="00FA43E6" w:rsidP="00FA43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43D33">
        <w:rPr>
          <w:rFonts w:ascii="Arial" w:eastAsia="Times New Roman" w:hAnsi="Arial" w:cs="Arial"/>
          <w:sz w:val="24"/>
          <w:szCs w:val="24"/>
        </w:rPr>
        <w:t> </w:t>
      </w:r>
    </w:p>
    <w:p w:rsidR="00FA43E6" w:rsidRPr="00743D33" w:rsidRDefault="00FA43E6" w:rsidP="00FA43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43D33">
        <w:rPr>
          <w:rFonts w:ascii="Arial" w:eastAsia="Times New Roman" w:hAnsi="Arial" w:cs="Arial"/>
          <w:sz w:val="24"/>
          <w:szCs w:val="24"/>
        </w:rPr>
        <w:t> Membership Department</w:t>
      </w:r>
    </w:p>
    <w:p w:rsidR="00FA43E6" w:rsidRPr="00743D33" w:rsidRDefault="00FA43E6" w:rsidP="00FA43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43D33">
        <w:rPr>
          <w:rFonts w:ascii="Arial" w:eastAsia="Times New Roman" w:hAnsi="Arial" w:cs="Arial"/>
          <w:sz w:val="24"/>
          <w:szCs w:val="24"/>
        </w:rPr>
        <w:t> </w:t>
      </w:r>
    </w:p>
    <w:p w:rsidR="00FA43E6" w:rsidRPr="00743D33" w:rsidRDefault="00FA43E6" w:rsidP="00FA43E6">
      <w:pPr>
        <w:spacing w:after="10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743D33">
        <w:rPr>
          <w:rFonts w:ascii="Arial" w:eastAsia="Times New Roman" w:hAnsi="Arial" w:cs="Arial"/>
          <w:b/>
          <w:bCs/>
          <w:sz w:val="24"/>
          <w:szCs w:val="24"/>
        </w:rPr>
        <w:t>Date :</w:t>
      </w:r>
      <w:proofErr w:type="gramEnd"/>
      <w:r w:rsidRPr="00743D33">
        <w:rPr>
          <w:rFonts w:ascii="Arial" w:eastAsia="Times New Roman" w:hAnsi="Arial" w:cs="Arial"/>
          <w:b/>
          <w:bCs/>
          <w:sz w:val="24"/>
          <w:szCs w:val="24"/>
        </w:rPr>
        <w:t> </w:t>
      </w:r>
      <w:r w:rsidR="00743D33">
        <w:rPr>
          <w:rFonts w:ascii="Arial" w:eastAsia="Times New Roman" w:hAnsi="Arial" w:cs="Arial"/>
          <w:b/>
          <w:bCs/>
          <w:sz w:val="24"/>
          <w:szCs w:val="24"/>
        </w:rPr>
        <w:t>February 23, 2012</w:t>
      </w:r>
    </w:p>
    <w:p w:rsidR="00A06971" w:rsidRPr="00743D33" w:rsidRDefault="00A06971">
      <w:pPr>
        <w:rPr>
          <w:rFonts w:ascii="Arial" w:hAnsi="Arial" w:cs="Arial"/>
          <w:sz w:val="24"/>
          <w:szCs w:val="24"/>
        </w:rPr>
      </w:pPr>
    </w:p>
    <w:sectPr w:rsidR="00A06971" w:rsidRPr="00743D33" w:rsidSect="00B47B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A43E6"/>
    <w:rsid w:val="00743D33"/>
    <w:rsid w:val="00A06971"/>
    <w:rsid w:val="00B47B84"/>
    <w:rsid w:val="00FA4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B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A43E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650914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9988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732975">
                  <w:marLeft w:val="0"/>
                  <w:marRight w:val="37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007849">
                  <w:marLeft w:val="0"/>
                  <w:marRight w:val="37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82755">
                  <w:marLeft w:val="0"/>
                  <w:marRight w:val="37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741183">
                  <w:marLeft w:val="0"/>
                  <w:marRight w:val="37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280379">
                  <w:marLeft w:val="0"/>
                  <w:marRight w:val="37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612004">
                  <w:marLeft w:val="0"/>
                  <w:marRight w:val="37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55572">
                  <w:marLeft w:val="0"/>
                  <w:marRight w:val="37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888879">
                  <w:marLeft w:val="660"/>
                  <w:marRight w:val="37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839865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098535">
                  <w:marLeft w:val="0"/>
                  <w:marRight w:val="37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972015">
                  <w:marLeft w:val="0"/>
                  <w:marRight w:val="37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196588">
                  <w:marLeft w:val="0"/>
                  <w:marRight w:val="37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458664">
                  <w:marLeft w:val="0"/>
                  <w:marRight w:val="37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466208">
                  <w:marLeft w:val="0"/>
                  <w:marRight w:val="37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023417">
                  <w:marLeft w:val="0"/>
                  <w:marRight w:val="37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524261">
                  <w:marLeft w:val="0"/>
                  <w:marRight w:val="37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016205">
                  <w:marLeft w:val="0"/>
                  <w:marRight w:val="37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210602">
                  <w:marLeft w:val="0"/>
                  <w:marRight w:val="37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566222">
                  <w:marLeft w:val="0"/>
                  <w:marRight w:val="37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572766">
                  <w:marLeft w:val="0"/>
                  <w:marRight w:val="37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eb.gov.i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1289</Characters>
  <Application>Microsoft Office Word</Application>
  <DocSecurity>0</DocSecurity>
  <Lines>10</Lines>
  <Paragraphs>3</Paragraphs>
  <ScaleCrop>false</ScaleCrop>
  <Company>ise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simim</dc:creator>
  <cp:keywords/>
  <dc:description/>
  <cp:lastModifiedBy>simim</cp:lastModifiedBy>
  <cp:revision>4</cp:revision>
  <dcterms:created xsi:type="dcterms:W3CDTF">2012-01-31T04:24:00Z</dcterms:created>
  <dcterms:modified xsi:type="dcterms:W3CDTF">2012-02-23T06:26:00Z</dcterms:modified>
</cp:coreProperties>
</file>